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B6034" w14:textId="77777777" w:rsidR="00495A04" w:rsidRPr="00035C6D" w:rsidRDefault="002E56D1" w:rsidP="00BD22DA">
      <w:pPr>
        <w:jc w:val="center"/>
        <w:rPr>
          <w:b/>
          <w:sz w:val="24"/>
          <w:szCs w:val="24"/>
          <w:lang w:val="lt-LT"/>
        </w:rPr>
      </w:pPr>
      <w:r w:rsidRPr="00035C6D">
        <w:rPr>
          <w:b/>
          <w:sz w:val="24"/>
          <w:szCs w:val="24"/>
          <w:lang w:val="lt-LT"/>
        </w:rPr>
        <w:t>DĖL ROKIŠKIO RAJO</w:t>
      </w:r>
      <w:r w:rsidR="00920411" w:rsidRPr="00035C6D">
        <w:rPr>
          <w:b/>
          <w:sz w:val="24"/>
          <w:szCs w:val="24"/>
          <w:lang w:val="lt-LT"/>
        </w:rPr>
        <w:t>NO SAVIVALDYBĖS LOPŠELIŲ-DARŽELIŲ IR MOKYKLOS-DARŽELIO „ĄŽUOLIUKAS”</w:t>
      </w:r>
      <w:r w:rsidRPr="00035C6D">
        <w:rPr>
          <w:b/>
          <w:sz w:val="24"/>
          <w:szCs w:val="24"/>
          <w:lang w:val="lt-LT"/>
        </w:rPr>
        <w:t xml:space="preserve"> NUOSTATŲ PATVIRTINIMO</w:t>
      </w:r>
    </w:p>
    <w:p w14:paraId="14EB6035" w14:textId="77777777" w:rsidR="002E56D1" w:rsidRPr="00035C6D" w:rsidRDefault="002E56D1" w:rsidP="00BD22DA">
      <w:pPr>
        <w:jc w:val="center"/>
        <w:rPr>
          <w:b/>
          <w:sz w:val="24"/>
          <w:szCs w:val="24"/>
          <w:lang w:val="lt-LT"/>
        </w:rPr>
      </w:pPr>
    </w:p>
    <w:p w14:paraId="14EB6036" w14:textId="77777777" w:rsidR="002E56D1" w:rsidRPr="00035C6D" w:rsidRDefault="00BC1BEB" w:rsidP="00BD22DA">
      <w:pPr>
        <w:jc w:val="center"/>
        <w:rPr>
          <w:sz w:val="24"/>
          <w:szCs w:val="24"/>
          <w:lang w:val="lt-LT"/>
        </w:rPr>
      </w:pPr>
      <w:r w:rsidRPr="00035C6D">
        <w:rPr>
          <w:sz w:val="24"/>
          <w:szCs w:val="24"/>
          <w:lang w:val="lt-LT"/>
        </w:rPr>
        <w:t>2020 m. lapkriči</w:t>
      </w:r>
      <w:r w:rsidR="002E56D1" w:rsidRPr="00035C6D">
        <w:rPr>
          <w:sz w:val="24"/>
          <w:szCs w:val="24"/>
          <w:lang w:val="lt-LT"/>
        </w:rPr>
        <w:t>o</w:t>
      </w:r>
      <w:r w:rsidRPr="00035C6D">
        <w:rPr>
          <w:sz w:val="24"/>
          <w:szCs w:val="24"/>
          <w:lang w:val="lt-LT"/>
        </w:rPr>
        <w:t xml:space="preserve"> 27</w:t>
      </w:r>
      <w:r w:rsidR="005E6177" w:rsidRPr="00035C6D">
        <w:rPr>
          <w:sz w:val="24"/>
          <w:szCs w:val="24"/>
          <w:lang w:val="lt-LT"/>
        </w:rPr>
        <w:t xml:space="preserve"> </w:t>
      </w:r>
      <w:r w:rsidR="002E56D1" w:rsidRPr="00035C6D">
        <w:rPr>
          <w:sz w:val="24"/>
          <w:szCs w:val="24"/>
          <w:lang w:val="lt-LT"/>
        </w:rPr>
        <w:t>d. Nr. TS-</w:t>
      </w:r>
    </w:p>
    <w:p w14:paraId="14EB6037" w14:textId="77777777" w:rsidR="002E56D1" w:rsidRPr="00035C6D" w:rsidRDefault="002E56D1" w:rsidP="00BD22DA">
      <w:pPr>
        <w:jc w:val="center"/>
        <w:rPr>
          <w:sz w:val="24"/>
          <w:szCs w:val="24"/>
          <w:lang w:val="lt-LT"/>
        </w:rPr>
      </w:pPr>
      <w:r w:rsidRPr="00035C6D">
        <w:rPr>
          <w:sz w:val="24"/>
          <w:szCs w:val="24"/>
          <w:lang w:val="lt-LT"/>
        </w:rPr>
        <w:t>Rokiškis</w:t>
      </w:r>
    </w:p>
    <w:p w14:paraId="14EB6038" w14:textId="77777777" w:rsidR="002E56D1" w:rsidRDefault="002E56D1" w:rsidP="00495A04">
      <w:pPr>
        <w:ind w:firstLine="851"/>
        <w:jc w:val="center"/>
        <w:rPr>
          <w:sz w:val="24"/>
          <w:szCs w:val="24"/>
          <w:lang w:val="lt-LT"/>
        </w:rPr>
      </w:pPr>
    </w:p>
    <w:p w14:paraId="0FC39455" w14:textId="77777777" w:rsidR="00977E4C" w:rsidRPr="00035C6D" w:rsidRDefault="00977E4C" w:rsidP="00495A04">
      <w:pPr>
        <w:ind w:firstLine="851"/>
        <w:jc w:val="center"/>
        <w:rPr>
          <w:sz w:val="24"/>
          <w:szCs w:val="24"/>
          <w:lang w:val="lt-LT"/>
        </w:rPr>
      </w:pPr>
    </w:p>
    <w:p w14:paraId="0C63AD3C" w14:textId="77777777" w:rsidR="00BD22DA" w:rsidRPr="00035C6D" w:rsidRDefault="002E56D1" w:rsidP="005F192A">
      <w:pPr>
        <w:ind w:firstLine="567"/>
        <w:jc w:val="both"/>
        <w:rPr>
          <w:sz w:val="24"/>
          <w:szCs w:val="24"/>
          <w:lang w:val="lt-LT"/>
        </w:rPr>
      </w:pPr>
      <w:r w:rsidRPr="00035C6D">
        <w:rPr>
          <w:sz w:val="24"/>
          <w:szCs w:val="24"/>
          <w:lang w:val="lt-LT"/>
        </w:rPr>
        <w:t>Vadovaudamasi Lietuvos Respublikos vietos savivaldos įstatymo 16 straipsnio 4 dalim</w:t>
      </w:r>
      <w:r w:rsidR="006B3B5F" w:rsidRPr="00035C6D">
        <w:rPr>
          <w:sz w:val="24"/>
          <w:szCs w:val="24"/>
          <w:lang w:val="lt-LT"/>
        </w:rPr>
        <w:t>i</w:t>
      </w:r>
      <w:r w:rsidRPr="00035C6D">
        <w:rPr>
          <w:sz w:val="24"/>
          <w:szCs w:val="24"/>
          <w:lang w:val="lt-LT"/>
        </w:rPr>
        <w:t xml:space="preserve">, 18 straipsnio 1 dalimi, Lietuvos Respublikos biudžetinių įstaigų įstatymo 4 straipsnio 3 dalies 1 punktu, Lietuvos Respublikos švietimo </w:t>
      </w:r>
      <w:r w:rsidR="00BC1BEB" w:rsidRPr="00035C6D">
        <w:rPr>
          <w:sz w:val="24"/>
          <w:szCs w:val="24"/>
          <w:lang w:val="lt-LT"/>
        </w:rPr>
        <w:t xml:space="preserve">įstatymo 43 straipsnio 4 dalimi, </w:t>
      </w:r>
      <w:r w:rsidR="00F97E5B" w:rsidRPr="00035C6D">
        <w:rPr>
          <w:sz w:val="24"/>
          <w:szCs w:val="24"/>
          <w:lang w:val="lt-LT"/>
        </w:rPr>
        <w:t xml:space="preserve">Nuostatų, įstatų ar statutų įforminimo reikalavimais (aktuali redakcija), patvirtintais Lietuvos Respublikos švietimo ir mokslo ministro 2011 m. birželio 29 d. įsakymu Nr. V-1164, </w:t>
      </w:r>
      <w:r w:rsidR="0031604B" w:rsidRPr="00035C6D">
        <w:rPr>
          <w:sz w:val="24"/>
          <w:szCs w:val="24"/>
          <w:lang w:val="lt-LT"/>
        </w:rPr>
        <w:t xml:space="preserve">Rokiškio rajono savivaldybės taryba </w:t>
      </w:r>
    </w:p>
    <w:p w14:paraId="14EB6039" w14:textId="66F98746" w:rsidR="002E56D1" w:rsidRPr="00035C6D" w:rsidRDefault="0031604B" w:rsidP="00BD22DA">
      <w:pPr>
        <w:jc w:val="both"/>
        <w:rPr>
          <w:sz w:val="24"/>
          <w:szCs w:val="24"/>
          <w:lang w:val="lt-LT"/>
        </w:rPr>
      </w:pPr>
      <w:r w:rsidRPr="00035C6D">
        <w:rPr>
          <w:sz w:val="24"/>
          <w:szCs w:val="24"/>
          <w:lang w:val="lt-LT"/>
        </w:rPr>
        <w:t>n u s p r e n d ž i a:</w:t>
      </w:r>
    </w:p>
    <w:p w14:paraId="14EB603A" w14:textId="77777777" w:rsidR="00E45D7C" w:rsidRPr="00035C6D" w:rsidRDefault="005F192A" w:rsidP="005F192A">
      <w:pPr>
        <w:ind w:firstLine="567"/>
        <w:jc w:val="both"/>
        <w:rPr>
          <w:sz w:val="24"/>
          <w:szCs w:val="24"/>
          <w:lang w:val="lt-LT"/>
        </w:rPr>
      </w:pPr>
      <w:r w:rsidRPr="00035C6D">
        <w:rPr>
          <w:sz w:val="24"/>
          <w:szCs w:val="24"/>
          <w:lang w:val="lt-LT"/>
        </w:rPr>
        <w:t xml:space="preserve">1. </w:t>
      </w:r>
      <w:r w:rsidR="0031604B" w:rsidRPr="00035C6D">
        <w:rPr>
          <w:sz w:val="24"/>
          <w:szCs w:val="24"/>
          <w:lang w:val="lt-LT"/>
        </w:rPr>
        <w:t>Patvirtinti Rokiškio</w:t>
      </w:r>
      <w:r w:rsidR="00920411" w:rsidRPr="00035C6D">
        <w:rPr>
          <w:sz w:val="24"/>
          <w:szCs w:val="24"/>
          <w:lang w:val="lt-LT"/>
        </w:rPr>
        <w:t xml:space="preserve"> rajono savivaldybės lopšelių-darželių nuostatus:</w:t>
      </w:r>
    </w:p>
    <w:p w14:paraId="14EB603B" w14:textId="77777777" w:rsidR="00920411" w:rsidRPr="00035C6D" w:rsidRDefault="00F97E5B" w:rsidP="00F97E5B">
      <w:pPr>
        <w:jc w:val="both"/>
        <w:rPr>
          <w:sz w:val="24"/>
          <w:szCs w:val="24"/>
          <w:lang w:val="lt-LT"/>
        </w:rPr>
      </w:pPr>
      <w:r w:rsidRPr="00035C6D">
        <w:rPr>
          <w:sz w:val="24"/>
          <w:szCs w:val="24"/>
          <w:lang w:val="lt-LT"/>
        </w:rPr>
        <w:t xml:space="preserve">     </w:t>
      </w:r>
      <w:r w:rsidR="005F192A" w:rsidRPr="00035C6D">
        <w:rPr>
          <w:sz w:val="24"/>
          <w:szCs w:val="24"/>
          <w:lang w:val="lt-LT"/>
        </w:rPr>
        <w:t xml:space="preserve">     </w:t>
      </w:r>
      <w:r w:rsidR="00920411" w:rsidRPr="00035C6D">
        <w:rPr>
          <w:sz w:val="24"/>
          <w:szCs w:val="24"/>
          <w:lang w:val="lt-LT"/>
        </w:rPr>
        <w:t>1.1. Rokiškio lopšelio-darželio „Pumpurėlis“ (pridedama);</w:t>
      </w:r>
    </w:p>
    <w:p w14:paraId="14EB603C" w14:textId="77777777" w:rsidR="00920411" w:rsidRPr="00035C6D" w:rsidRDefault="00F97E5B" w:rsidP="00F97E5B">
      <w:pPr>
        <w:jc w:val="both"/>
        <w:rPr>
          <w:sz w:val="24"/>
          <w:szCs w:val="24"/>
          <w:lang w:val="lt-LT"/>
        </w:rPr>
      </w:pPr>
      <w:r w:rsidRPr="00035C6D">
        <w:rPr>
          <w:sz w:val="24"/>
          <w:szCs w:val="24"/>
          <w:lang w:val="lt-LT"/>
        </w:rPr>
        <w:t xml:space="preserve">      </w:t>
      </w:r>
      <w:r w:rsidR="005F192A" w:rsidRPr="00035C6D">
        <w:rPr>
          <w:sz w:val="24"/>
          <w:szCs w:val="24"/>
          <w:lang w:val="lt-LT"/>
        </w:rPr>
        <w:t xml:space="preserve">    </w:t>
      </w:r>
      <w:r w:rsidR="00920411" w:rsidRPr="00035C6D">
        <w:rPr>
          <w:sz w:val="24"/>
          <w:szCs w:val="24"/>
          <w:lang w:val="lt-LT"/>
        </w:rPr>
        <w:t>1.2. Rokiškio lopšelio-darželio „Varpelis“ (pridedama);</w:t>
      </w:r>
    </w:p>
    <w:p w14:paraId="14EB603D" w14:textId="77777777" w:rsidR="00920411" w:rsidRPr="00035C6D" w:rsidRDefault="00E1691B" w:rsidP="00920411">
      <w:pPr>
        <w:jc w:val="both"/>
        <w:rPr>
          <w:sz w:val="24"/>
          <w:szCs w:val="24"/>
          <w:lang w:val="lt-LT"/>
        </w:rPr>
      </w:pPr>
      <w:r w:rsidRPr="00035C6D">
        <w:rPr>
          <w:sz w:val="24"/>
          <w:szCs w:val="24"/>
          <w:lang w:val="lt-LT"/>
        </w:rPr>
        <w:t xml:space="preserve">      </w:t>
      </w:r>
      <w:r w:rsidR="005F192A" w:rsidRPr="00035C6D">
        <w:rPr>
          <w:sz w:val="24"/>
          <w:szCs w:val="24"/>
          <w:lang w:val="lt-LT"/>
        </w:rPr>
        <w:t xml:space="preserve">    </w:t>
      </w:r>
      <w:r w:rsidR="00920411" w:rsidRPr="00035C6D">
        <w:rPr>
          <w:sz w:val="24"/>
          <w:szCs w:val="24"/>
          <w:lang w:val="lt-LT"/>
        </w:rPr>
        <w:t>1.3. Juodupės lopšelio-darželio (pridedama).</w:t>
      </w:r>
    </w:p>
    <w:p w14:paraId="14EB603E" w14:textId="77777777" w:rsidR="00CA5D82" w:rsidRPr="00035C6D" w:rsidRDefault="005F192A" w:rsidP="005F192A">
      <w:pPr>
        <w:ind w:firstLine="567"/>
        <w:jc w:val="both"/>
        <w:rPr>
          <w:sz w:val="24"/>
          <w:szCs w:val="24"/>
          <w:lang w:val="lt-LT"/>
        </w:rPr>
      </w:pPr>
      <w:r w:rsidRPr="00035C6D">
        <w:rPr>
          <w:sz w:val="24"/>
          <w:szCs w:val="24"/>
          <w:lang w:val="lt-LT"/>
        </w:rPr>
        <w:t>2. P</w:t>
      </w:r>
      <w:r w:rsidR="00CA5D82" w:rsidRPr="00035C6D">
        <w:rPr>
          <w:sz w:val="24"/>
          <w:szCs w:val="24"/>
          <w:lang w:val="lt-LT"/>
        </w:rPr>
        <w:t>atvirtinti Rokiškio mokyklos-darželio „Ąžuoliukas“ nuostatus (pridedama).</w:t>
      </w:r>
    </w:p>
    <w:p w14:paraId="14EB603F" w14:textId="77777777" w:rsidR="00920411" w:rsidRPr="00035C6D" w:rsidRDefault="00E1691B" w:rsidP="00E1691B">
      <w:pPr>
        <w:ind w:right="197"/>
        <w:jc w:val="both"/>
        <w:rPr>
          <w:sz w:val="24"/>
          <w:szCs w:val="24"/>
          <w:lang w:val="lt-LT"/>
        </w:rPr>
      </w:pPr>
      <w:r w:rsidRPr="00035C6D">
        <w:rPr>
          <w:sz w:val="24"/>
          <w:szCs w:val="24"/>
          <w:lang w:val="lt-LT"/>
        </w:rPr>
        <w:t xml:space="preserve">      </w:t>
      </w:r>
      <w:r w:rsidR="00F97E5B" w:rsidRPr="00035C6D">
        <w:rPr>
          <w:sz w:val="24"/>
          <w:szCs w:val="24"/>
          <w:lang w:val="lt-LT"/>
        </w:rPr>
        <w:t xml:space="preserve"> </w:t>
      </w:r>
      <w:r w:rsidR="005F192A" w:rsidRPr="00035C6D">
        <w:rPr>
          <w:sz w:val="24"/>
          <w:szCs w:val="24"/>
          <w:lang w:val="lt-LT"/>
        </w:rPr>
        <w:t xml:space="preserve">   </w:t>
      </w:r>
      <w:r w:rsidR="00CA5D82" w:rsidRPr="00035C6D">
        <w:rPr>
          <w:sz w:val="24"/>
          <w:szCs w:val="24"/>
          <w:lang w:val="lt-LT"/>
        </w:rPr>
        <w:t>3</w:t>
      </w:r>
      <w:r w:rsidR="00353F64" w:rsidRPr="00035C6D">
        <w:rPr>
          <w:sz w:val="24"/>
          <w:szCs w:val="24"/>
          <w:lang w:val="lt-LT"/>
        </w:rPr>
        <w:t>.</w:t>
      </w:r>
      <w:r w:rsidR="004C5A60" w:rsidRPr="00035C6D">
        <w:rPr>
          <w:sz w:val="24"/>
          <w:szCs w:val="24"/>
          <w:lang w:val="lt-LT"/>
        </w:rPr>
        <w:t xml:space="preserve"> </w:t>
      </w:r>
      <w:r w:rsidR="00920411" w:rsidRPr="00035C6D">
        <w:rPr>
          <w:sz w:val="24"/>
          <w:szCs w:val="24"/>
          <w:lang w:val="lt-LT"/>
        </w:rPr>
        <w:t>Įgalioti Rokiškio raj</w:t>
      </w:r>
      <w:r w:rsidRPr="00035C6D">
        <w:rPr>
          <w:sz w:val="24"/>
          <w:szCs w:val="24"/>
          <w:lang w:val="lt-LT"/>
        </w:rPr>
        <w:t>ono savivaldybės lopšelių-darželių ir mokyklos-darželio „Ąžuoliukas“</w:t>
      </w:r>
      <w:r w:rsidR="00920411" w:rsidRPr="00035C6D">
        <w:rPr>
          <w:sz w:val="24"/>
          <w:szCs w:val="24"/>
          <w:lang w:val="lt-LT"/>
        </w:rPr>
        <w:t xml:space="preserve"> direktorius pasirašyti patvirtintus nuostatus ir teisės aktų nustatyta tvarka įregistruoti juos Juridinių asmenų registre. </w:t>
      </w:r>
    </w:p>
    <w:p w14:paraId="14EB6040" w14:textId="77777777" w:rsidR="00DA2721" w:rsidRPr="00035C6D" w:rsidRDefault="00BC1BEB" w:rsidP="00E1691B">
      <w:pPr>
        <w:jc w:val="both"/>
        <w:rPr>
          <w:sz w:val="24"/>
          <w:szCs w:val="24"/>
          <w:lang w:val="lt-LT"/>
        </w:rPr>
      </w:pPr>
      <w:r w:rsidRPr="00035C6D">
        <w:rPr>
          <w:sz w:val="24"/>
          <w:szCs w:val="24"/>
          <w:lang w:val="lt-LT"/>
        </w:rPr>
        <w:t xml:space="preserve">      </w:t>
      </w:r>
      <w:r w:rsidR="00F97E5B" w:rsidRPr="00035C6D">
        <w:rPr>
          <w:sz w:val="24"/>
          <w:szCs w:val="24"/>
          <w:lang w:val="lt-LT"/>
        </w:rPr>
        <w:t xml:space="preserve"> </w:t>
      </w:r>
      <w:r w:rsidR="005F192A" w:rsidRPr="00035C6D">
        <w:rPr>
          <w:sz w:val="24"/>
          <w:szCs w:val="24"/>
          <w:lang w:val="lt-LT"/>
        </w:rPr>
        <w:t xml:space="preserve">   4</w:t>
      </w:r>
      <w:r w:rsidR="00E1691B" w:rsidRPr="00035C6D">
        <w:rPr>
          <w:sz w:val="24"/>
          <w:szCs w:val="24"/>
          <w:lang w:val="lt-LT"/>
        </w:rPr>
        <w:t xml:space="preserve">. </w:t>
      </w:r>
      <w:r w:rsidR="00353F64" w:rsidRPr="00035C6D">
        <w:rPr>
          <w:sz w:val="24"/>
          <w:szCs w:val="24"/>
          <w:lang w:val="lt-LT"/>
        </w:rPr>
        <w:t>Pripaž</w:t>
      </w:r>
      <w:r w:rsidR="00AA69E5" w:rsidRPr="00035C6D">
        <w:rPr>
          <w:sz w:val="24"/>
          <w:szCs w:val="24"/>
          <w:lang w:val="lt-LT"/>
        </w:rPr>
        <w:t>inti netekusiai</w:t>
      </w:r>
      <w:r w:rsidR="00E1691B" w:rsidRPr="00035C6D">
        <w:rPr>
          <w:sz w:val="24"/>
          <w:szCs w:val="24"/>
          <w:lang w:val="lt-LT"/>
        </w:rPr>
        <w:t>s galios nuo 1 punkte išvardintų švietimo įstaigų nuostatų įregistravimo Juridinių asmenų registre datos:</w:t>
      </w:r>
    </w:p>
    <w:p w14:paraId="14EB6041" w14:textId="77777777" w:rsidR="00BC1BEB" w:rsidRPr="00035C6D" w:rsidRDefault="00BC1BEB" w:rsidP="00E1691B">
      <w:pPr>
        <w:jc w:val="both"/>
        <w:rPr>
          <w:sz w:val="24"/>
          <w:szCs w:val="24"/>
          <w:lang w:val="lt-LT"/>
        </w:rPr>
      </w:pPr>
      <w:r w:rsidRPr="00035C6D">
        <w:rPr>
          <w:sz w:val="24"/>
          <w:szCs w:val="24"/>
          <w:lang w:val="lt-LT"/>
        </w:rPr>
        <w:t xml:space="preserve">      </w:t>
      </w:r>
      <w:r w:rsidR="00F97E5B" w:rsidRPr="00035C6D">
        <w:rPr>
          <w:sz w:val="24"/>
          <w:szCs w:val="24"/>
          <w:lang w:val="lt-LT"/>
        </w:rPr>
        <w:t xml:space="preserve"> </w:t>
      </w:r>
      <w:r w:rsidR="005F192A" w:rsidRPr="00035C6D">
        <w:rPr>
          <w:sz w:val="24"/>
          <w:szCs w:val="24"/>
          <w:lang w:val="lt-LT"/>
        </w:rPr>
        <w:t xml:space="preserve">   4</w:t>
      </w:r>
      <w:r w:rsidR="00E1691B" w:rsidRPr="00035C6D">
        <w:rPr>
          <w:sz w:val="24"/>
          <w:szCs w:val="24"/>
          <w:lang w:val="lt-LT"/>
        </w:rPr>
        <w:t>.1. Rokiškio lopšelio-darželio „Pumpurėlis“ nuostatus, patvirtintus Rokiškio rajono savivaldybės tarybos</w:t>
      </w:r>
      <w:r w:rsidRPr="00035C6D">
        <w:rPr>
          <w:sz w:val="24"/>
          <w:szCs w:val="24"/>
          <w:lang w:val="lt-LT"/>
        </w:rPr>
        <w:t xml:space="preserve"> 2018 m. kovo 23 d. sprendimo Nr. TS-78 „Dėl Rokiškio rajono savivaldybės švietimo įstaigų nuostatų patvirtinimo“ 1.2. punktu;</w:t>
      </w:r>
    </w:p>
    <w:p w14:paraId="14EB6042" w14:textId="77777777" w:rsidR="00BC1BEB" w:rsidRPr="00035C6D" w:rsidRDefault="00BC1BEB" w:rsidP="00E1691B">
      <w:pPr>
        <w:jc w:val="both"/>
        <w:rPr>
          <w:sz w:val="24"/>
          <w:szCs w:val="24"/>
          <w:lang w:val="lt-LT"/>
        </w:rPr>
      </w:pPr>
      <w:r w:rsidRPr="00035C6D">
        <w:rPr>
          <w:sz w:val="24"/>
          <w:szCs w:val="24"/>
          <w:lang w:val="lt-LT"/>
        </w:rPr>
        <w:t xml:space="preserve">      </w:t>
      </w:r>
      <w:r w:rsidR="00F97E5B" w:rsidRPr="00035C6D">
        <w:rPr>
          <w:sz w:val="24"/>
          <w:szCs w:val="24"/>
          <w:lang w:val="lt-LT"/>
        </w:rPr>
        <w:t xml:space="preserve"> </w:t>
      </w:r>
      <w:r w:rsidR="005F192A" w:rsidRPr="00035C6D">
        <w:rPr>
          <w:sz w:val="24"/>
          <w:szCs w:val="24"/>
          <w:lang w:val="lt-LT"/>
        </w:rPr>
        <w:t xml:space="preserve">   4</w:t>
      </w:r>
      <w:r w:rsidRPr="00035C6D">
        <w:rPr>
          <w:sz w:val="24"/>
          <w:szCs w:val="24"/>
          <w:lang w:val="lt-LT"/>
        </w:rPr>
        <w:t>.2. Rokiškio lopšelio-darželio „Varpelis“ nuostatus, patvirtintus Rokiškio rajono savivaldybės tarybos 2018 m. kovo 23 d. sprendimo Nr. TS-78 „Dėl Rokiškio rajono savivaldybės švietimo įstaigų nuostatų patvirtinimo“ 1.3. punktu;</w:t>
      </w:r>
    </w:p>
    <w:p w14:paraId="14EB6043" w14:textId="77777777" w:rsidR="00E1691B" w:rsidRPr="00035C6D" w:rsidRDefault="00BC1BEB" w:rsidP="00E1691B">
      <w:pPr>
        <w:jc w:val="both"/>
        <w:rPr>
          <w:sz w:val="24"/>
          <w:szCs w:val="24"/>
          <w:lang w:val="lt-LT"/>
        </w:rPr>
      </w:pPr>
      <w:r w:rsidRPr="00035C6D">
        <w:rPr>
          <w:sz w:val="24"/>
          <w:szCs w:val="24"/>
          <w:lang w:val="lt-LT"/>
        </w:rPr>
        <w:t xml:space="preserve">      </w:t>
      </w:r>
      <w:r w:rsidR="00F97E5B" w:rsidRPr="00035C6D">
        <w:rPr>
          <w:sz w:val="24"/>
          <w:szCs w:val="24"/>
          <w:lang w:val="lt-LT"/>
        </w:rPr>
        <w:t xml:space="preserve"> </w:t>
      </w:r>
      <w:r w:rsidR="005F192A" w:rsidRPr="00035C6D">
        <w:rPr>
          <w:sz w:val="24"/>
          <w:szCs w:val="24"/>
          <w:lang w:val="lt-LT"/>
        </w:rPr>
        <w:t xml:space="preserve">   4</w:t>
      </w:r>
      <w:r w:rsidRPr="00035C6D">
        <w:rPr>
          <w:sz w:val="24"/>
          <w:szCs w:val="24"/>
          <w:lang w:val="lt-LT"/>
        </w:rPr>
        <w:t>.3. Juodupės lopšelio-darželio nuostatus, patvirtintus Rokiškio rajono savivaldybės tarybos 2018 m. kovo 23 d. sprendimo Nr. TS-78 „Dėl Rokiškio rajono savivaldybės švietimo įstaigų nuostatų patvirtinimo“ 1.4. punktu;</w:t>
      </w:r>
    </w:p>
    <w:p w14:paraId="14EB6044" w14:textId="77777777" w:rsidR="00BC1BEB" w:rsidRPr="00035C6D" w:rsidRDefault="00BC1BEB" w:rsidP="00E1691B">
      <w:pPr>
        <w:jc w:val="both"/>
        <w:rPr>
          <w:sz w:val="24"/>
          <w:szCs w:val="24"/>
          <w:lang w:val="lt-LT"/>
        </w:rPr>
      </w:pPr>
      <w:r w:rsidRPr="00035C6D">
        <w:rPr>
          <w:sz w:val="24"/>
          <w:szCs w:val="24"/>
          <w:lang w:val="lt-LT"/>
        </w:rPr>
        <w:t xml:space="preserve">      </w:t>
      </w:r>
      <w:r w:rsidR="00F97E5B" w:rsidRPr="00035C6D">
        <w:rPr>
          <w:sz w:val="24"/>
          <w:szCs w:val="24"/>
          <w:lang w:val="lt-LT"/>
        </w:rPr>
        <w:t xml:space="preserve"> </w:t>
      </w:r>
      <w:r w:rsidR="005F192A" w:rsidRPr="00035C6D">
        <w:rPr>
          <w:sz w:val="24"/>
          <w:szCs w:val="24"/>
          <w:lang w:val="lt-LT"/>
        </w:rPr>
        <w:t xml:space="preserve">  4</w:t>
      </w:r>
      <w:r w:rsidRPr="00035C6D">
        <w:rPr>
          <w:sz w:val="24"/>
          <w:szCs w:val="24"/>
          <w:lang w:val="lt-LT"/>
        </w:rPr>
        <w:t>.4. Rokiškio mokyklos-darželio „Ąžuoliukas“ nuostatus, patvirtintus Rokiškio rajono savivaldybės tarybos 2020 m. balandžio 24 d. sprendimo Nr. TS-105 „Dėl Rokiškio r. Kavoliškio mokyklos-darželio reorganizavimo“ 3 punktu.</w:t>
      </w:r>
    </w:p>
    <w:p w14:paraId="14EB6045" w14:textId="77777777" w:rsidR="00AA69E5" w:rsidRPr="00035C6D" w:rsidRDefault="00F97E5B" w:rsidP="00F97E5B">
      <w:pPr>
        <w:jc w:val="both"/>
        <w:rPr>
          <w:sz w:val="24"/>
          <w:szCs w:val="24"/>
          <w:lang w:val="lt-LT"/>
        </w:rPr>
      </w:pPr>
      <w:r w:rsidRPr="00035C6D">
        <w:rPr>
          <w:sz w:val="24"/>
          <w:szCs w:val="24"/>
          <w:lang w:val="lt-LT"/>
        </w:rPr>
        <w:t xml:space="preserve">       </w:t>
      </w:r>
      <w:r w:rsidR="004535BC" w:rsidRPr="00035C6D">
        <w:rPr>
          <w:sz w:val="24"/>
          <w:szCs w:val="24"/>
          <w:lang w:val="lt-LT"/>
        </w:rPr>
        <w:t xml:space="preserve">  </w:t>
      </w:r>
      <w:r w:rsidR="00AA69E5" w:rsidRPr="00035C6D">
        <w:rPr>
          <w:sz w:val="24"/>
          <w:szCs w:val="24"/>
          <w:lang w:val="lt-LT"/>
        </w:rPr>
        <w:t>Šis 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14EB6046" w14:textId="77777777" w:rsidR="002E56D1" w:rsidRPr="00035C6D" w:rsidRDefault="002E56D1" w:rsidP="00495A04">
      <w:pPr>
        <w:ind w:firstLine="851"/>
        <w:jc w:val="center"/>
        <w:rPr>
          <w:sz w:val="24"/>
          <w:szCs w:val="24"/>
          <w:lang w:val="lt-LT"/>
        </w:rPr>
      </w:pPr>
    </w:p>
    <w:p w14:paraId="14EB6047" w14:textId="77777777" w:rsidR="002E56D1" w:rsidRPr="00035C6D" w:rsidRDefault="002E56D1" w:rsidP="00495A04">
      <w:pPr>
        <w:ind w:firstLine="851"/>
        <w:jc w:val="center"/>
        <w:rPr>
          <w:sz w:val="24"/>
          <w:szCs w:val="24"/>
          <w:lang w:val="lt-LT"/>
        </w:rPr>
      </w:pPr>
    </w:p>
    <w:p w14:paraId="14EB6048" w14:textId="77777777" w:rsidR="00495A04" w:rsidRPr="00035C6D" w:rsidRDefault="00495A04" w:rsidP="00495A04">
      <w:pPr>
        <w:ind w:firstLine="851"/>
        <w:jc w:val="both"/>
        <w:rPr>
          <w:sz w:val="24"/>
          <w:szCs w:val="24"/>
          <w:lang w:val="lt-LT"/>
        </w:rPr>
      </w:pPr>
    </w:p>
    <w:p w14:paraId="14EB6049" w14:textId="77777777" w:rsidR="00495A04" w:rsidRPr="00035C6D" w:rsidRDefault="00AA69E5" w:rsidP="00495A04">
      <w:pPr>
        <w:rPr>
          <w:sz w:val="24"/>
          <w:szCs w:val="24"/>
          <w:lang w:val="lt-LT"/>
        </w:rPr>
      </w:pPr>
      <w:r w:rsidRPr="00035C6D">
        <w:rPr>
          <w:sz w:val="24"/>
          <w:szCs w:val="24"/>
          <w:lang w:val="lt-LT"/>
        </w:rPr>
        <w:t xml:space="preserve">Savivaldybės meras                                                                                 </w:t>
      </w:r>
      <w:r w:rsidR="004535BC" w:rsidRPr="00035C6D">
        <w:rPr>
          <w:sz w:val="24"/>
          <w:szCs w:val="24"/>
          <w:lang w:val="lt-LT"/>
        </w:rPr>
        <w:t xml:space="preserve">         Ramūnas Godeliauskas</w:t>
      </w:r>
    </w:p>
    <w:p w14:paraId="14EB604A" w14:textId="77777777" w:rsidR="00495A04" w:rsidRPr="00035C6D" w:rsidRDefault="00495A04" w:rsidP="00495A04">
      <w:pPr>
        <w:rPr>
          <w:caps/>
          <w:sz w:val="24"/>
          <w:szCs w:val="24"/>
          <w:lang w:val="lt-LT"/>
        </w:rPr>
      </w:pPr>
    </w:p>
    <w:p w14:paraId="14EB604C" w14:textId="77777777" w:rsidR="00495A04" w:rsidRPr="00035C6D" w:rsidRDefault="00495A04" w:rsidP="00495A04">
      <w:pPr>
        <w:rPr>
          <w:caps/>
          <w:sz w:val="24"/>
          <w:szCs w:val="24"/>
          <w:lang w:val="lt-LT"/>
        </w:rPr>
      </w:pPr>
    </w:p>
    <w:p w14:paraId="14EB604D" w14:textId="77777777" w:rsidR="00495A04" w:rsidRPr="00035C6D" w:rsidRDefault="00495A04" w:rsidP="00495A04">
      <w:pPr>
        <w:rPr>
          <w:caps/>
          <w:sz w:val="24"/>
          <w:szCs w:val="24"/>
          <w:lang w:val="lt-LT"/>
        </w:rPr>
      </w:pPr>
    </w:p>
    <w:p w14:paraId="14EB604E" w14:textId="77777777" w:rsidR="001059F4" w:rsidRPr="00035C6D" w:rsidRDefault="00535733" w:rsidP="008E7F5B">
      <w:pPr>
        <w:rPr>
          <w:sz w:val="24"/>
          <w:szCs w:val="24"/>
          <w:lang w:val="lt-LT"/>
        </w:rPr>
      </w:pPr>
      <w:r w:rsidRPr="00035C6D">
        <w:rPr>
          <w:sz w:val="24"/>
          <w:szCs w:val="24"/>
          <w:lang w:val="lt-LT"/>
        </w:rPr>
        <w:t xml:space="preserve">Jolita </w:t>
      </w:r>
      <w:proofErr w:type="spellStart"/>
      <w:r w:rsidRPr="00035C6D">
        <w:rPr>
          <w:sz w:val="24"/>
          <w:szCs w:val="24"/>
          <w:lang w:val="lt-LT"/>
        </w:rPr>
        <w:t>Geidanienė</w:t>
      </w:r>
      <w:proofErr w:type="spellEnd"/>
    </w:p>
    <w:p w14:paraId="14EB604F" w14:textId="77777777" w:rsidR="00535733" w:rsidRPr="00035C6D" w:rsidRDefault="00535733" w:rsidP="00535733">
      <w:pPr>
        <w:ind w:right="197"/>
        <w:jc w:val="both"/>
        <w:rPr>
          <w:sz w:val="24"/>
          <w:szCs w:val="24"/>
          <w:lang w:val="lt-LT"/>
        </w:rPr>
      </w:pPr>
      <w:r w:rsidRPr="00035C6D">
        <w:rPr>
          <w:sz w:val="24"/>
          <w:szCs w:val="24"/>
          <w:lang w:val="lt-LT"/>
        </w:rPr>
        <w:lastRenderedPageBreak/>
        <w:t>Rokiškio rajono savivaldybės tarybai</w:t>
      </w:r>
    </w:p>
    <w:p w14:paraId="14EB6050" w14:textId="77777777" w:rsidR="00535733" w:rsidRPr="00035C6D" w:rsidRDefault="00535733" w:rsidP="00535733">
      <w:pPr>
        <w:ind w:right="197"/>
        <w:jc w:val="both"/>
        <w:rPr>
          <w:sz w:val="24"/>
          <w:szCs w:val="24"/>
          <w:lang w:val="lt-LT"/>
        </w:rPr>
      </w:pPr>
    </w:p>
    <w:p w14:paraId="14EB6053" w14:textId="716750AE" w:rsidR="00F50245" w:rsidRPr="00035C6D" w:rsidRDefault="00BD22DA" w:rsidP="00BD22DA">
      <w:pPr>
        <w:ind w:right="197"/>
        <w:jc w:val="center"/>
        <w:rPr>
          <w:b/>
          <w:sz w:val="24"/>
          <w:szCs w:val="24"/>
          <w:lang w:val="lt-LT"/>
        </w:rPr>
      </w:pPr>
      <w:r w:rsidRPr="00035C6D">
        <w:rPr>
          <w:b/>
          <w:sz w:val="24"/>
          <w:szCs w:val="24"/>
          <w:lang w:val="lt-LT"/>
        </w:rPr>
        <w:t>SPRENDIMO PROJEKTO „DĖL ROKIŠKIO RAJONO SAVIVALDYBĖS LOPŠELIŲ-DARŽELIŲ IR MOKYKLOS-DARŽELIO „ĄŽUOLIUKAS“ NUOSTATŲ PATVIRTINIMO“ AIŠKINAMASIS RAŠTAS</w:t>
      </w:r>
    </w:p>
    <w:p w14:paraId="14EB6054" w14:textId="77777777" w:rsidR="00F50245" w:rsidRPr="00035C6D" w:rsidRDefault="00F50245" w:rsidP="00BD22DA">
      <w:pPr>
        <w:ind w:right="197"/>
        <w:jc w:val="center"/>
        <w:rPr>
          <w:b/>
          <w:sz w:val="24"/>
          <w:szCs w:val="24"/>
          <w:lang w:val="lt-LT"/>
        </w:rPr>
      </w:pPr>
    </w:p>
    <w:p w14:paraId="14EB6055" w14:textId="238F22E4" w:rsidR="00F50245" w:rsidRPr="00035C6D" w:rsidRDefault="00BD22DA" w:rsidP="00F50245">
      <w:pPr>
        <w:ind w:right="197"/>
        <w:jc w:val="both"/>
        <w:rPr>
          <w:sz w:val="24"/>
          <w:szCs w:val="24"/>
          <w:lang w:val="lt-LT"/>
        </w:rPr>
      </w:pPr>
      <w:r w:rsidRPr="00035C6D">
        <w:rPr>
          <w:b/>
          <w:sz w:val="24"/>
          <w:szCs w:val="24"/>
          <w:lang w:val="lt-LT"/>
        </w:rPr>
        <w:tab/>
      </w:r>
      <w:r w:rsidR="00F50245" w:rsidRPr="00035C6D">
        <w:rPr>
          <w:b/>
          <w:sz w:val="24"/>
          <w:szCs w:val="24"/>
          <w:lang w:val="lt-LT"/>
        </w:rPr>
        <w:t>Parengto sprendimo</w:t>
      </w:r>
      <w:r w:rsidR="00F50245" w:rsidRPr="00035C6D">
        <w:rPr>
          <w:sz w:val="24"/>
          <w:szCs w:val="24"/>
          <w:lang w:val="lt-LT"/>
        </w:rPr>
        <w:t xml:space="preserve"> </w:t>
      </w:r>
      <w:r w:rsidR="00F50245" w:rsidRPr="00035C6D">
        <w:rPr>
          <w:b/>
          <w:sz w:val="24"/>
          <w:szCs w:val="24"/>
          <w:lang w:val="lt-LT"/>
        </w:rPr>
        <w:t xml:space="preserve">projekto tikslas ir uždaviniai. </w:t>
      </w:r>
      <w:r w:rsidR="00F50245" w:rsidRPr="00035C6D">
        <w:rPr>
          <w:sz w:val="24"/>
          <w:szCs w:val="24"/>
          <w:lang w:val="lt-LT"/>
        </w:rPr>
        <w:t xml:space="preserve">Patvirtinti </w:t>
      </w:r>
      <w:r w:rsidR="004535BC" w:rsidRPr="00035C6D">
        <w:rPr>
          <w:sz w:val="24"/>
          <w:szCs w:val="24"/>
          <w:lang w:val="lt-LT"/>
        </w:rPr>
        <w:t xml:space="preserve">Rokiškio rajono savivaldybės lopšelių-darželių ir mokyklos-darželio „Ąžuoliukas” </w:t>
      </w:r>
      <w:r w:rsidR="00F50245" w:rsidRPr="00035C6D">
        <w:rPr>
          <w:sz w:val="24"/>
          <w:szCs w:val="24"/>
          <w:lang w:val="lt-LT"/>
        </w:rPr>
        <w:t>nuostatus.</w:t>
      </w:r>
    </w:p>
    <w:p w14:paraId="14EB6056" w14:textId="453A4C16" w:rsidR="00F50245" w:rsidRPr="00035C6D" w:rsidRDefault="00BD22DA" w:rsidP="00F50245">
      <w:pPr>
        <w:pStyle w:val="Default"/>
        <w:jc w:val="both"/>
        <w:rPr>
          <w:b/>
          <w:bCs/>
        </w:rPr>
      </w:pPr>
      <w:r w:rsidRPr="00035C6D">
        <w:rPr>
          <w:b/>
          <w:bCs/>
        </w:rPr>
        <w:tab/>
      </w:r>
      <w:r w:rsidR="00F50245" w:rsidRPr="00035C6D">
        <w:rPr>
          <w:b/>
          <w:bCs/>
        </w:rPr>
        <w:t xml:space="preserve">Šiuo metu esantis teisinis reglamentavimas. </w:t>
      </w:r>
      <w:r w:rsidR="00F50245" w:rsidRPr="00035C6D">
        <w:t>Lietuvos Respublikos vietos savivaldos įstatymo 16 straipsnio</w:t>
      </w:r>
      <w:r w:rsidR="006B3B5F" w:rsidRPr="00035C6D">
        <w:t xml:space="preserve"> 4 dalis, 18 straipsnio 1 dalis, Lietuvos Respublikos biudžetinių įstaigų įstatymo 4 straipsnio 3 dalies 1 punktas, Lietuvos Respublikos švietimo įstatymo 43 straipsnio 4 dalis,</w:t>
      </w:r>
      <w:r w:rsidR="004535BC" w:rsidRPr="00035C6D">
        <w:t xml:space="preserve"> Nuostatų, įstatų ar statutų įforminimo reikalavimais (aktuali redakcija), patvirtintais Lietuvos Respublikos švietimo ir mokslo ministro 2011 m. birželio 29 d. įsakymu Nr. V-1164.</w:t>
      </w:r>
      <w:r w:rsidR="006B3B5F" w:rsidRPr="00035C6D">
        <w:t xml:space="preserve"> </w:t>
      </w:r>
    </w:p>
    <w:p w14:paraId="14EB6057" w14:textId="2C26AC40" w:rsidR="00F50245" w:rsidRPr="00035C6D" w:rsidRDefault="00BD22DA" w:rsidP="00CE031D">
      <w:pPr>
        <w:jc w:val="both"/>
        <w:rPr>
          <w:sz w:val="24"/>
          <w:szCs w:val="24"/>
          <w:lang w:val="lt-LT"/>
        </w:rPr>
      </w:pPr>
      <w:r w:rsidRPr="00035C6D">
        <w:rPr>
          <w:b/>
          <w:bCs/>
          <w:sz w:val="24"/>
          <w:szCs w:val="24"/>
          <w:lang w:val="lt-LT"/>
        </w:rPr>
        <w:tab/>
      </w:r>
      <w:r w:rsidR="00F50245" w:rsidRPr="00035C6D">
        <w:rPr>
          <w:b/>
          <w:bCs/>
          <w:sz w:val="24"/>
          <w:szCs w:val="24"/>
          <w:lang w:val="lt-LT"/>
        </w:rPr>
        <w:t>Sprendimo projekto esmė.</w:t>
      </w:r>
      <w:r w:rsidR="00F50245" w:rsidRPr="00035C6D">
        <w:rPr>
          <w:sz w:val="24"/>
          <w:szCs w:val="24"/>
          <w:lang w:val="lt-LT"/>
        </w:rPr>
        <w:t xml:space="preserve"> </w:t>
      </w:r>
      <w:r w:rsidR="004535BC" w:rsidRPr="00035C6D">
        <w:rPr>
          <w:sz w:val="24"/>
          <w:szCs w:val="24"/>
          <w:lang w:val="lt-LT"/>
        </w:rPr>
        <w:t>Parengti Rokiškio r. lopšelių-darželių ir mokyklos-darželio „Ąžuoliukas”</w:t>
      </w:r>
      <w:r w:rsidR="006B3B5F" w:rsidRPr="00035C6D">
        <w:rPr>
          <w:sz w:val="24"/>
          <w:szCs w:val="24"/>
          <w:lang w:val="lt-LT"/>
        </w:rPr>
        <w:t xml:space="preserve"> </w:t>
      </w:r>
      <w:r w:rsidR="004535BC" w:rsidRPr="00035C6D">
        <w:rPr>
          <w:sz w:val="24"/>
          <w:szCs w:val="24"/>
          <w:lang w:val="lt-LT"/>
        </w:rPr>
        <w:t>nu</w:t>
      </w:r>
      <w:r w:rsidR="001B3A82">
        <w:rPr>
          <w:sz w:val="24"/>
          <w:szCs w:val="24"/>
          <w:lang w:val="lt-LT"/>
        </w:rPr>
        <w:t>ostatų projektai, kurie atitiks</w:t>
      </w:r>
      <w:r w:rsidR="00CE031D" w:rsidRPr="00035C6D">
        <w:rPr>
          <w:sz w:val="24"/>
          <w:szCs w:val="24"/>
          <w:lang w:val="lt-LT"/>
        </w:rPr>
        <w:t xml:space="preserve"> Lietuvos Respublik</w:t>
      </w:r>
      <w:r w:rsidR="00271F33" w:rsidRPr="00035C6D">
        <w:rPr>
          <w:sz w:val="24"/>
          <w:szCs w:val="24"/>
          <w:lang w:val="lt-LT"/>
        </w:rPr>
        <w:t xml:space="preserve">os įstatymų ir kitų teisės aktų </w:t>
      </w:r>
      <w:r w:rsidR="00535733" w:rsidRPr="00035C6D">
        <w:rPr>
          <w:sz w:val="24"/>
          <w:szCs w:val="24"/>
          <w:lang w:val="lt-LT"/>
        </w:rPr>
        <w:t>reikalavimus:</w:t>
      </w:r>
      <w:r w:rsidR="00A67655" w:rsidRPr="00035C6D">
        <w:rPr>
          <w:sz w:val="24"/>
          <w:szCs w:val="24"/>
          <w:lang w:val="lt-LT"/>
        </w:rPr>
        <w:t xml:space="preserve"> </w:t>
      </w:r>
    </w:p>
    <w:p w14:paraId="14EB6058" w14:textId="77777777" w:rsidR="004535BC" w:rsidRPr="00035C6D" w:rsidRDefault="004535BC" w:rsidP="004535BC">
      <w:pPr>
        <w:ind w:firstLine="851"/>
        <w:jc w:val="both"/>
        <w:rPr>
          <w:bCs/>
          <w:sz w:val="24"/>
          <w:szCs w:val="24"/>
          <w:lang w:val="lt-LT"/>
        </w:rPr>
      </w:pPr>
      <w:r w:rsidRPr="00035C6D">
        <w:rPr>
          <w:b/>
          <w:bCs/>
          <w:sz w:val="24"/>
          <w:szCs w:val="24"/>
          <w:lang w:val="lt-LT"/>
        </w:rPr>
        <w:t xml:space="preserve">  </w:t>
      </w:r>
      <w:r w:rsidRPr="00035C6D">
        <w:rPr>
          <w:bCs/>
          <w:sz w:val="24"/>
          <w:szCs w:val="24"/>
          <w:lang w:val="lt-LT"/>
        </w:rPr>
        <w:t>Vietos savivaldos įstatymo 20</w:t>
      </w:r>
      <w:r w:rsidR="00535733" w:rsidRPr="00035C6D">
        <w:rPr>
          <w:bCs/>
          <w:sz w:val="24"/>
          <w:szCs w:val="24"/>
          <w:lang w:val="lt-LT"/>
        </w:rPr>
        <w:t xml:space="preserve"> straipsnio 2 dalies 16 punktas: </w:t>
      </w:r>
      <w:r w:rsidR="00D06B26" w:rsidRPr="00035C6D">
        <w:rPr>
          <w:bCs/>
          <w:sz w:val="24"/>
          <w:szCs w:val="24"/>
          <w:lang w:val="lt-LT"/>
        </w:rPr>
        <w:t xml:space="preserve">savivaldybės meras </w:t>
      </w:r>
      <w:r w:rsidRPr="00035C6D">
        <w:rPr>
          <w:bCs/>
          <w:sz w:val="24"/>
          <w:szCs w:val="24"/>
          <w:lang w:val="lt-LT"/>
        </w:rPr>
        <w:t>priima į pareigas ir atle</w:t>
      </w:r>
      <w:r w:rsidR="00D06B26" w:rsidRPr="00035C6D">
        <w:rPr>
          <w:bCs/>
          <w:sz w:val="24"/>
          <w:szCs w:val="24"/>
          <w:lang w:val="lt-LT"/>
        </w:rPr>
        <w:t>idžia iš jų biudžetinių įstaigų vadovus</w:t>
      </w:r>
      <w:r w:rsidR="00D06B26" w:rsidRPr="00035C6D">
        <w:rPr>
          <w:sz w:val="24"/>
          <w:szCs w:val="24"/>
          <w:lang w:val="lt-LT"/>
        </w:rPr>
        <w:t>; įgyvendina kitas funkcijas, susijusias su visų biudžetinių įstaigų vadovų darbo santykiais, Darbo kodekso ir kitų teisės aktų nustatyta tvarka</w:t>
      </w:r>
      <w:r w:rsidR="00D06B26" w:rsidRPr="00035C6D">
        <w:rPr>
          <w:bCs/>
          <w:sz w:val="24"/>
          <w:szCs w:val="24"/>
          <w:lang w:val="lt-LT"/>
        </w:rPr>
        <w:t xml:space="preserve"> </w:t>
      </w:r>
      <w:r w:rsidRPr="00035C6D">
        <w:rPr>
          <w:bCs/>
          <w:sz w:val="24"/>
          <w:szCs w:val="24"/>
          <w:lang w:val="lt-LT"/>
        </w:rPr>
        <w:t>(Lietuvos Respublikos vietos savivaldos įstatymo Nr. I-533 16 ir 20</w:t>
      </w:r>
      <w:r w:rsidRPr="00035C6D">
        <w:rPr>
          <w:b/>
          <w:bCs/>
          <w:sz w:val="24"/>
          <w:szCs w:val="24"/>
          <w:lang w:val="lt-LT"/>
        </w:rPr>
        <w:t xml:space="preserve"> </w:t>
      </w:r>
      <w:r w:rsidRPr="00035C6D">
        <w:rPr>
          <w:bCs/>
          <w:sz w:val="24"/>
          <w:szCs w:val="24"/>
          <w:lang w:val="lt-LT"/>
        </w:rPr>
        <w:t>straipsnių pakeitimo įstatymas priimtas 2020-06-30).</w:t>
      </w:r>
    </w:p>
    <w:p w14:paraId="14EB6059" w14:textId="77777777" w:rsidR="004535BC" w:rsidRPr="00035C6D" w:rsidRDefault="004535BC" w:rsidP="004535BC">
      <w:pPr>
        <w:ind w:firstLine="993"/>
        <w:jc w:val="both"/>
        <w:rPr>
          <w:bCs/>
          <w:sz w:val="24"/>
          <w:szCs w:val="24"/>
          <w:lang w:val="lt-LT"/>
        </w:rPr>
      </w:pPr>
      <w:r w:rsidRPr="00035C6D">
        <w:rPr>
          <w:bCs/>
          <w:sz w:val="24"/>
          <w:szCs w:val="24"/>
          <w:lang w:val="lt-LT"/>
        </w:rPr>
        <w:t xml:space="preserve">Lietuvos Respublikos švietimo, mokslo ir sporto ministro 2020 m. liepos 2 d. </w:t>
      </w:r>
      <w:r w:rsidR="00535733" w:rsidRPr="00035C6D">
        <w:rPr>
          <w:bCs/>
          <w:sz w:val="24"/>
          <w:szCs w:val="24"/>
          <w:lang w:val="lt-LT"/>
        </w:rPr>
        <w:t xml:space="preserve"> įsakymo</w:t>
      </w:r>
    </w:p>
    <w:p w14:paraId="14EB605A" w14:textId="2466B58A" w:rsidR="004535BC" w:rsidRPr="00035C6D" w:rsidRDefault="004535BC" w:rsidP="004535BC">
      <w:pPr>
        <w:jc w:val="both"/>
        <w:rPr>
          <w:bCs/>
          <w:sz w:val="24"/>
          <w:szCs w:val="24"/>
          <w:lang w:val="lt-LT"/>
        </w:rPr>
      </w:pPr>
      <w:r w:rsidRPr="00035C6D">
        <w:rPr>
          <w:bCs/>
          <w:sz w:val="24"/>
          <w:szCs w:val="24"/>
          <w:lang w:val="lt-LT"/>
        </w:rPr>
        <w:t xml:space="preserve">Nr. V-1066 „Dėl </w:t>
      </w:r>
      <w:r w:rsidR="00035C6D" w:rsidRPr="00035C6D">
        <w:rPr>
          <w:bCs/>
          <w:sz w:val="24"/>
          <w:szCs w:val="24"/>
          <w:lang w:val="lt-LT"/>
        </w:rPr>
        <w:t>M</w:t>
      </w:r>
      <w:r w:rsidRPr="00035C6D">
        <w:rPr>
          <w:bCs/>
          <w:sz w:val="24"/>
          <w:szCs w:val="24"/>
          <w:lang w:val="lt-LT"/>
        </w:rPr>
        <w:t xml:space="preserve">okymo nuotoliniu ugdymo proceso organizavimo būdu kriterijų aprašo patvirtinimo“, 3.1 papunktyje nustatyta, kad „bendrojo ugdymo mokykloms </w:t>
      </w:r>
      <w:r w:rsidRPr="00035C6D">
        <w:rPr>
          <w:b/>
          <w:bCs/>
          <w:sz w:val="24"/>
          <w:szCs w:val="24"/>
          <w:lang w:val="lt-LT"/>
        </w:rPr>
        <w:t>pasirengti mokinius mokyti nuotoliniu ugdymo proceso organizavimo</w:t>
      </w:r>
      <w:r w:rsidRPr="00035C6D">
        <w:rPr>
          <w:bCs/>
          <w:sz w:val="24"/>
          <w:szCs w:val="24"/>
          <w:lang w:val="lt-LT"/>
        </w:rPr>
        <w:t xml:space="preserve"> </w:t>
      </w:r>
      <w:r w:rsidRPr="00035C6D">
        <w:rPr>
          <w:b/>
          <w:bCs/>
          <w:sz w:val="24"/>
          <w:szCs w:val="24"/>
          <w:lang w:val="lt-LT"/>
        </w:rPr>
        <w:t>būdu</w:t>
      </w:r>
      <w:r w:rsidRPr="00035C6D">
        <w:rPr>
          <w:bCs/>
          <w:sz w:val="24"/>
          <w:szCs w:val="24"/>
          <w:lang w:val="lt-LT"/>
        </w:rPr>
        <w:t xml:space="preserve"> ir savininko teises ir pareigas įgyvendinančioms institucijoms (valstybinės mokyklos – biudžetinės įstaigos), savivaldybių vykdomosioms institucijoms (savivaldybės mokyklos – biudžetinės įstaigos), dalyvių susirinkimams (savininkui) (valstybinės, savivaldybės mokyklos – viešosios įstaigos ir nevalstybinės mokyklos) įvertinti mokyklos pasirengimo mokyti mokinius nuotoliniu ugdymo proceso organizavimo būdu atitiktį apraše nurodytiems kriterijams </w:t>
      </w:r>
      <w:r w:rsidRPr="00035C6D">
        <w:rPr>
          <w:b/>
          <w:bCs/>
          <w:sz w:val="24"/>
          <w:szCs w:val="24"/>
          <w:lang w:val="lt-LT"/>
        </w:rPr>
        <w:t>bei teisės aktų nustatyta tvarka</w:t>
      </w:r>
      <w:r w:rsidRPr="00035C6D">
        <w:rPr>
          <w:bCs/>
          <w:sz w:val="24"/>
          <w:szCs w:val="24"/>
          <w:lang w:val="lt-LT"/>
        </w:rPr>
        <w:t xml:space="preserve"> </w:t>
      </w:r>
      <w:r w:rsidRPr="00035C6D">
        <w:rPr>
          <w:b/>
          <w:bCs/>
          <w:sz w:val="24"/>
          <w:szCs w:val="24"/>
          <w:lang w:val="lt-LT"/>
        </w:rPr>
        <w:t>įteisinti mokyklų nuostatuose / įstatuose iki 2021 m. rugsėjo 1 d</w:t>
      </w:r>
      <w:r w:rsidRPr="00035C6D">
        <w:rPr>
          <w:bCs/>
          <w:sz w:val="24"/>
          <w:szCs w:val="24"/>
          <w:lang w:val="lt-LT"/>
        </w:rPr>
        <w:t>.“.</w:t>
      </w:r>
    </w:p>
    <w:p w14:paraId="14EB605B" w14:textId="77777777" w:rsidR="000B0FD8" w:rsidRPr="00035C6D" w:rsidRDefault="004535BC" w:rsidP="00CE031D">
      <w:pPr>
        <w:jc w:val="both"/>
        <w:rPr>
          <w:bCs/>
          <w:sz w:val="24"/>
          <w:szCs w:val="24"/>
          <w:lang w:val="lt-LT"/>
        </w:rPr>
      </w:pPr>
      <w:r w:rsidRPr="00035C6D">
        <w:rPr>
          <w:bCs/>
          <w:sz w:val="24"/>
          <w:szCs w:val="24"/>
          <w:lang w:val="lt-LT"/>
        </w:rPr>
        <w:t xml:space="preserve">3.2. papunktyje nurodyta, kad </w:t>
      </w:r>
      <w:r w:rsidRPr="00035C6D">
        <w:rPr>
          <w:b/>
          <w:bCs/>
          <w:sz w:val="24"/>
          <w:szCs w:val="24"/>
          <w:lang w:val="lt-LT"/>
        </w:rPr>
        <w:t>aprašo nuostatas taikyti švietimo teikėjams, įgyvendinantiems ikimokyklinio ugdymo, priešmokyklinio ugdymo programas nuotoliniu ugdymo proceso organizavimo būdu.</w:t>
      </w:r>
    </w:p>
    <w:p w14:paraId="14EB605C" w14:textId="36EA0CDB" w:rsidR="00F50245" w:rsidRPr="00035C6D" w:rsidRDefault="00035C6D" w:rsidP="00F50245">
      <w:pPr>
        <w:pStyle w:val="Default"/>
        <w:jc w:val="both"/>
        <w:rPr>
          <w:bCs/>
        </w:rPr>
      </w:pPr>
      <w:r>
        <w:rPr>
          <w:b/>
          <w:bCs/>
        </w:rPr>
        <w:tab/>
      </w:r>
      <w:r w:rsidR="00F50245" w:rsidRPr="00035C6D">
        <w:rPr>
          <w:b/>
          <w:bCs/>
        </w:rPr>
        <w:t>Galimos pasekmės priėmus siūlomą tarybos sprendimo projektą</w:t>
      </w:r>
      <w:r w:rsidRPr="00035C6D">
        <w:rPr>
          <w:b/>
          <w:bCs/>
        </w:rPr>
        <w:t>:</w:t>
      </w:r>
    </w:p>
    <w:p w14:paraId="14EB605D" w14:textId="13F15155" w:rsidR="00F50245" w:rsidRPr="00035C6D" w:rsidRDefault="00035C6D" w:rsidP="00F50245">
      <w:pPr>
        <w:pStyle w:val="Default"/>
        <w:jc w:val="both"/>
        <w:rPr>
          <w:bCs/>
        </w:rPr>
      </w:pPr>
      <w:r>
        <w:rPr>
          <w:bCs/>
        </w:rPr>
        <w:tab/>
      </w:r>
      <w:r w:rsidRPr="00035C6D">
        <w:rPr>
          <w:bCs/>
        </w:rPr>
        <w:t>t</w:t>
      </w:r>
      <w:r w:rsidR="00F50245" w:rsidRPr="00035C6D">
        <w:rPr>
          <w:bCs/>
        </w:rPr>
        <w:t>eigiamos</w:t>
      </w:r>
      <w:r w:rsidRPr="00035C6D">
        <w:rPr>
          <w:bCs/>
        </w:rPr>
        <w:t xml:space="preserve"> – p</w:t>
      </w:r>
      <w:r w:rsidR="00C65A32" w:rsidRPr="00035C6D">
        <w:rPr>
          <w:bCs/>
        </w:rPr>
        <w:t xml:space="preserve">arengti nauji nuostatai </w:t>
      </w:r>
      <w:r w:rsidR="00CE031D" w:rsidRPr="00035C6D">
        <w:rPr>
          <w:bCs/>
        </w:rPr>
        <w:t>atitiks Lietuvos Respublikos įstatymų ir kitų teisės aktų reikalavimus</w:t>
      </w:r>
      <w:r w:rsidRPr="00035C6D">
        <w:rPr>
          <w:bCs/>
        </w:rPr>
        <w:t>;</w:t>
      </w:r>
      <w:r w:rsidR="00AF6434" w:rsidRPr="00035C6D">
        <w:rPr>
          <w:bCs/>
        </w:rPr>
        <w:t xml:space="preserve"> </w:t>
      </w:r>
    </w:p>
    <w:p w14:paraId="14EB605E" w14:textId="1B33CE14" w:rsidR="00F50245" w:rsidRPr="00035C6D" w:rsidRDefault="00035C6D" w:rsidP="00F50245">
      <w:pPr>
        <w:pStyle w:val="Default"/>
        <w:jc w:val="both"/>
      </w:pPr>
      <w:r w:rsidRPr="00035C6D">
        <w:tab/>
        <w:t>n</w:t>
      </w:r>
      <w:r w:rsidR="00F50245" w:rsidRPr="00035C6D">
        <w:t>eigiamos</w:t>
      </w:r>
      <w:r w:rsidRPr="00035C6D">
        <w:rPr>
          <w:u w:val="single"/>
        </w:rPr>
        <w:t xml:space="preserve"> </w:t>
      </w:r>
      <w:r w:rsidRPr="00035C6D">
        <w:rPr>
          <w:bCs/>
        </w:rPr>
        <w:t>– n</w:t>
      </w:r>
      <w:r w:rsidR="00F50245" w:rsidRPr="00035C6D">
        <w:t>eigiamų pasekmių priėmus sprendimą nenumatoma.</w:t>
      </w:r>
    </w:p>
    <w:p w14:paraId="14EB605F" w14:textId="2BC9E7D9" w:rsidR="00F50245" w:rsidRPr="00035C6D" w:rsidRDefault="00035C6D" w:rsidP="00F50245">
      <w:pPr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F50245" w:rsidRPr="00035C6D">
        <w:rPr>
          <w:b/>
          <w:sz w:val="24"/>
          <w:szCs w:val="24"/>
          <w:lang w:val="lt-LT"/>
        </w:rPr>
        <w:t>Kokia sprendimo nauda Rokiškio rajono gyventojams</w:t>
      </w:r>
      <w:r w:rsidRPr="00035C6D">
        <w:rPr>
          <w:b/>
          <w:sz w:val="24"/>
          <w:szCs w:val="24"/>
          <w:lang w:val="lt-LT"/>
        </w:rPr>
        <w:t xml:space="preserve"> </w:t>
      </w:r>
      <w:r w:rsidRPr="00035C6D">
        <w:rPr>
          <w:bCs/>
          <w:sz w:val="24"/>
          <w:szCs w:val="24"/>
          <w:lang w:val="lt-LT"/>
        </w:rPr>
        <w:t xml:space="preserve">– </w:t>
      </w:r>
      <w:r w:rsidR="00271F33" w:rsidRPr="00035C6D">
        <w:rPr>
          <w:sz w:val="24"/>
          <w:szCs w:val="24"/>
          <w:lang w:val="lt-LT"/>
        </w:rPr>
        <w:t>nenumatoma</w:t>
      </w:r>
      <w:r w:rsidRPr="00035C6D">
        <w:rPr>
          <w:sz w:val="24"/>
          <w:szCs w:val="24"/>
          <w:lang w:val="lt-LT"/>
        </w:rPr>
        <w:t>.</w:t>
      </w:r>
    </w:p>
    <w:p w14:paraId="14EB6060" w14:textId="7BD02B9F" w:rsidR="00F50245" w:rsidRPr="00035C6D" w:rsidRDefault="00035C6D" w:rsidP="00F50245">
      <w:pPr>
        <w:pStyle w:val="Default"/>
        <w:jc w:val="both"/>
      </w:pPr>
      <w:r>
        <w:rPr>
          <w:b/>
        </w:rPr>
        <w:tab/>
      </w:r>
      <w:r w:rsidR="00F50245" w:rsidRPr="00035C6D">
        <w:rPr>
          <w:b/>
        </w:rPr>
        <w:t>Finansavimo šaltiniai ir lėšų poreikis.</w:t>
      </w:r>
      <w:r w:rsidR="00F50245" w:rsidRPr="00035C6D">
        <w:t xml:space="preserve"> Papi</w:t>
      </w:r>
      <w:r w:rsidR="0092777F" w:rsidRPr="00035C6D">
        <w:t>ldomos</w:t>
      </w:r>
      <w:r w:rsidR="00AF6434" w:rsidRPr="00035C6D">
        <w:t xml:space="preserve"> biudžeto išlaidos – nuostatų įregistravimas Juridinių asmenų registre.</w:t>
      </w:r>
    </w:p>
    <w:p w14:paraId="14EB6061" w14:textId="7C267103" w:rsidR="00F50245" w:rsidRPr="00035C6D" w:rsidRDefault="00035C6D" w:rsidP="00F50245">
      <w:pPr>
        <w:pStyle w:val="Default"/>
        <w:jc w:val="both"/>
        <w:rPr>
          <w:b/>
          <w:bCs/>
        </w:rPr>
      </w:pPr>
      <w:r>
        <w:rPr>
          <w:b/>
          <w:bCs/>
        </w:rPr>
        <w:tab/>
      </w:r>
      <w:r w:rsidR="00F50245" w:rsidRPr="00035C6D">
        <w:rPr>
          <w:b/>
          <w:bCs/>
        </w:rPr>
        <w:t>Suderinamumas su Lietuvos Respublikos galiojančiais teisės norminiais aktais.</w:t>
      </w:r>
    </w:p>
    <w:p w14:paraId="14EB6062" w14:textId="69CA82D6" w:rsidR="00F50245" w:rsidRPr="00035C6D" w:rsidRDefault="00035C6D" w:rsidP="00F50245">
      <w:pPr>
        <w:pStyle w:val="Default"/>
        <w:jc w:val="both"/>
      </w:pPr>
      <w:r>
        <w:rPr>
          <w:bCs/>
        </w:rPr>
        <w:tab/>
      </w:r>
      <w:r w:rsidR="00F50245" w:rsidRPr="00035C6D">
        <w:rPr>
          <w:bCs/>
        </w:rPr>
        <w:t>Projektas neprieštarauja galiojantiems teisės aktams.</w:t>
      </w:r>
    </w:p>
    <w:p w14:paraId="14EB6063" w14:textId="190A4A99" w:rsidR="00F50245" w:rsidRPr="00035C6D" w:rsidRDefault="00035C6D" w:rsidP="00F50245">
      <w:pPr>
        <w:ind w:right="197"/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F50245" w:rsidRPr="00035C6D">
        <w:rPr>
          <w:b/>
          <w:sz w:val="24"/>
          <w:szCs w:val="24"/>
          <w:lang w:val="lt-LT"/>
        </w:rPr>
        <w:t xml:space="preserve">Antikorupcinis vertinimas. </w:t>
      </w:r>
      <w:r w:rsidR="00F50245" w:rsidRPr="00035C6D">
        <w:rPr>
          <w:sz w:val="24"/>
          <w:szCs w:val="24"/>
          <w:lang w:val="lt-LT"/>
        </w:rPr>
        <w:t xml:space="preserve">Teisės akte nenumatoma reguliuoti visuomeninių santykių, susijusių su Lietuvos Respublikos </w:t>
      </w:r>
      <w:r w:rsidRPr="00035C6D">
        <w:rPr>
          <w:sz w:val="24"/>
          <w:szCs w:val="24"/>
          <w:lang w:val="lt-LT"/>
        </w:rPr>
        <w:t>k</w:t>
      </w:r>
      <w:r w:rsidR="00F50245" w:rsidRPr="00035C6D">
        <w:rPr>
          <w:sz w:val="24"/>
          <w:szCs w:val="24"/>
          <w:lang w:val="lt-LT"/>
        </w:rPr>
        <w:t>orupcijos prevencijos įstatymo 8 straipsnio 1 dalimi numatytais veiksniais.</w:t>
      </w:r>
    </w:p>
    <w:p w14:paraId="14EB6065" w14:textId="77777777" w:rsidR="00F50245" w:rsidRPr="00035C6D" w:rsidRDefault="00F50245" w:rsidP="00F50245">
      <w:pPr>
        <w:ind w:right="197"/>
        <w:jc w:val="both"/>
        <w:rPr>
          <w:b/>
          <w:sz w:val="24"/>
          <w:szCs w:val="24"/>
          <w:lang w:val="lt-LT"/>
        </w:rPr>
      </w:pPr>
      <w:bookmarkStart w:id="0" w:name="_GoBack"/>
      <w:bookmarkEnd w:id="0"/>
    </w:p>
    <w:p w14:paraId="14EB6066" w14:textId="77777777" w:rsidR="00F50245" w:rsidRPr="00035C6D" w:rsidRDefault="00F50245" w:rsidP="00F50245">
      <w:pPr>
        <w:ind w:right="197"/>
        <w:jc w:val="both"/>
        <w:rPr>
          <w:b/>
          <w:sz w:val="24"/>
          <w:szCs w:val="24"/>
          <w:lang w:val="lt-LT"/>
        </w:rPr>
      </w:pPr>
    </w:p>
    <w:p w14:paraId="14EB6067" w14:textId="77777777" w:rsidR="00F50245" w:rsidRPr="00035C6D" w:rsidRDefault="00F50245" w:rsidP="00F50245">
      <w:pPr>
        <w:ind w:right="197"/>
        <w:jc w:val="both"/>
        <w:rPr>
          <w:sz w:val="24"/>
          <w:szCs w:val="24"/>
          <w:lang w:val="lt-LT"/>
        </w:rPr>
      </w:pPr>
      <w:r w:rsidRPr="00035C6D">
        <w:rPr>
          <w:sz w:val="24"/>
          <w:szCs w:val="24"/>
          <w:lang w:val="lt-LT"/>
        </w:rPr>
        <w:t>Švietimo</w:t>
      </w:r>
      <w:r w:rsidR="00535733" w:rsidRPr="00035C6D">
        <w:rPr>
          <w:sz w:val="24"/>
          <w:szCs w:val="24"/>
          <w:lang w:val="lt-LT"/>
        </w:rPr>
        <w:t>, kultūros ir sporto</w:t>
      </w:r>
      <w:r w:rsidRPr="00035C6D">
        <w:rPr>
          <w:sz w:val="24"/>
          <w:szCs w:val="24"/>
          <w:lang w:val="lt-LT"/>
        </w:rPr>
        <w:t xml:space="preserve"> skyriaus vyriausioji specialistė                               </w:t>
      </w:r>
      <w:r w:rsidR="00535733" w:rsidRPr="00035C6D">
        <w:rPr>
          <w:sz w:val="24"/>
          <w:szCs w:val="24"/>
          <w:lang w:val="lt-LT"/>
        </w:rPr>
        <w:t xml:space="preserve">  </w:t>
      </w:r>
      <w:r w:rsidRPr="00035C6D">
        <w:rPr>
          <w:sz w:val="24"/>
          <w:szCs w:val="24"/>
          <w:lang w:val="lt-LT"/>
        </w:rPr>
        <w:t xml:space="preserve"> Jolita </w:t>
      </w:r>
      <w:proofErr w:type="spellStart"/>
      <w:r w:rsidRPr="00035C6D">
        <w:rPr>
          <w:sz w:val="24"/>
          <w:szCs w:val="24"/>
          <w:lang w:val="lt-LT"/>
        </w:rPr>
        <w:t>Geidanienė</w:t>
      </w:r>
      <w:proofErr w:type="spellEnd"/>
    </w:p>
    <w:p w14:paraId="14EB6068" w14:textId="77777777" w:rsidR="00F50245" w:rsidRPr="00035C6D" w:rsidRDefault="00F50245" w:rsidP="008E7F5B">
      <w:pPr>
        <w:rPr>
          <w:sz w:val="24"/>
          <w:szCs w:val="24"/>
          <w:lang w:val="lt-LT"/>
        </w:rPr>
      </w:pPr>
    </w:p>
    <w:sectPr w:rsidR="00F50245" w:rsidRPr="00035C6D" w:rsidSect="00EB1BFB">
      <w:headerReference w:type="first" r:id="rId8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EB606B" w14:textId="77777777" w:rsidR="004F1896" w:rsidRDefault="004F1896">
      <w:r>
        <w:separator/>
      </w:r>
    </w:p>
  </w:endnote>
  <w:endnote w:type="continuationSeparator" w:id="0">
    <w:p w14:paraId="14EB606C" w14:textId="77777777" w:rsidR="004F1896" w:rsidRDefault="004F1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EB6069" w14:textId="77777777" w:rsidR="004F1896" w:rsidRDefault="004F1896">
      <w:r>
        <w:separator/>
      </w:r>
    </w:p>
  </w:footnote>
  <w:footnote w:type="continuationSeparator" w:id="0">
    <w:p w14:paraId="14EB606A" w14:textId="77777777" w:rsidR="004F1896" w:rsidRDefault="004F1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B606D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14EB6076" wp14:editId="14EB6077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EB606E" w14:textId="56387466" w:rsidR="00EB1BFB" w:rsidRPr="00977E4C" w:rsidRDefault="00977E4C" w:rsidP="00977E4C">
    <w:pPr>
      <w:jc w:val="right"/>
      <w:rPr>
        <w:sz w:val="24"/>
      </w:rPr>
    </w:pPr>
    <w:proofErr w:type="spellStart"/>
    <w:r>
      <w:rPr>
        <w:sz w:val="24"/>
      </w:rPr>
      <w:t>Projektas</w:t>
    </w:r>
    <w:proofErr w:type="spellEnd"/>
  </w:p>
  <w:p w14:paraId="14EB606F" w14:textId="77777777" w:rsidR="00EB1BFB" w:rsidRDefault="00EB1BFB" w:rsidP="00EB1BFB"/>
  <w:p w14:paraId="14EB6070" w14:textId="77777777" w:rsidR="00EB1BFB" w:rsidRDefault="00EB1BFB" w:rsidP="00EB1BFB"/>
  <w:p w14:paraId="14EB6071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14EB6072" w14:textId="77777777" w:rsidR="00EB1BFB" w:rsidRPr="00977E4C" w:rsidRDefault="00EB1BFB" w:rsidP="00977E4C">
    <w:pPr>
      <w:jc w:val="center"/>
      <w:rPr>
        <w:rFonts w:ascii="TimesLT" w:hAnsi="TimesLT"/>
        <w:b/>
        <w:sz w:val="8"/>
      </w:rPr>
    </w:pPr>
  </w:p>
  <w:p w14:paraId="4ED6597A" w14:textId="77777777" w:rsidR="00977E4C" w:rsidRDefault="00977E4C" w:rsidP="00977E4C">
    <w:pPr>
      <w:jc w:val="center"/>
      <w:rPr>
        <w:rFonts w:ascii="TimesLT" w:hAnsi="TimesLT"/>
        <w:b/>
        <w:sz w:val="24"/>
      </w:rPr>
    </w:pPr>
  </w:p>
  <w:p w14:paraId="14EB6073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14:paraId="14EB6074" w14:textId="77777777" w:rsidR="00EB1BFB" w:rsidRDefault="00EB1BFB" w:rsidP="00EB1BFB">
    <w:pPr>
      <w:jc w:val="center"/>
      <w:rPr>
        <w:b/>
        <w:sz w:val="26"/>
      </w:rPr>
    </w:pPr>
  </w:p>
  <w:p w14:paraId="14EB6075" w14:textId="4D068FB3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2A6A"/>
    <w:multiLevelType w:val="hybridMultilevel"/>
    <w:tmpl w:val="984C3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33132"/>
    <w:multiLevelType w:val="multilevel"/>
    <w:tmpl w:val="7500161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2">
    <w:nsid w:val="123813FC"/>
    <w:multiLevelType w:val="hybridMultilevel"/>
    <w:tmpl w:val="39DAF170"/>
    <w:lvl w:ilvl="0" w:tplc="799CE6C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FD02701"/>
    <w:multiLevelType w:val="hybridMultilevel"/>
    <w:tmpl w:val="FC028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20B51"/>
    <w:multiLevelType w:val="multilevel"/>
    <w:tmpl w:val="2DB860D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7">
    <w:nsid w:val="40862651"/>
    <w:multiLevelType w:val="hybridMultilevel"/>
    <w:tmpl w:val="EC0625E0"/>
    <w:lvl w:ilvl="0" w:tplc="5FC21D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DE47972"/>
    <w:multiLevelType w:val="hybridMultilevel"/>
    <w:tmpl w:val="B3369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3A32CF"/>
    <w:multiLevelType w:val="hybridMultilevel"/>
    <w:tmpl w:val="855A3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2D5FFE"/>
    <w:multiLevelType w:val="hybridMultilevel"/>
    <w:tmpl w:val="04520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8402EC"/>
    <w:multiLevelType w:val="hybridMultilevel"/>
    <w:tmpl w:val="E76CA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1"/>
  </w:num>
  <w:num w:numId="8">
    <w:abstractNumId w:val="7"/>
  </w:num>
  <w:num w:numId="9">
    <w:abstractNumId w:val="1"/>
  </w:num>
  <w:num w:numId="10">
    <w:abstractNumId w:val="9"/>
  </w:num>
  <w:num w:numId="11">
    <w:abstractNumId w:val="2"/>
  </w:num>
  <w:num w:numId="12">
    <w:abstractNumId w:val="8"/>
  </w:num>
  <w:num w:numId="13">
    <w:abstractNumId w:val="10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12CFF"/>
    <w:rsid w:val="00035C6D"/>
    <w:rsid w:val="0004725B"/>
    <w:rsid w:val="000B0FD8"/>
    <w:rsid w:val="000D5DBA"/>
    <w:rsid w:val="001059F4"/>
    <w:rsid w:val="00113C20"/>
    <w:rsid w:val="00164C44"/>
    <w:rsid w:val="001B3A82"/>
    <w:rsid w:val="001E755B"/>
    <w:rsid w:val="00271F33"/>
    <w:rsid w:val="002B5E3A"/>
    <w:rsid w:val="002E56D1"/>
    <w:rsid w:val="0031604B"/>
    <w:rsid w:val="00353F64"/>
    <w:rsid w:val="003715CD"/>
    <w:rsid w:val="003A2F5A"/>
    <w:rsid w:val="003F76AB"/>
    <w:rsid w:val="00423835"/>
    <w:rsid w:val="00441928"/>
    <w:rsid w:val="00450F45"/>
    <w:rsid w:val="004535BC"/>
    <w:rsid w:val="00454130"/>
    <w:rsid w:val="004855CF"/>
    <w:rsid w:val="00495A04"/>
    <w:rsid w:val="004C5A60"/>
    <w:rsid w:val="004E1665"/>
    <w:rsid w:val="004F1896"/>
    <w:rsid w:val="00535733"/>
    <w:rsid w:val="005420A3"/>
    <w:rsid w:val="00580385"/>
    <w:rsid w:val="00590F26"/>
    <w:rsid w:val="005E4261"/>
    <w:rsid w:val="005E5BA2"/>
    <w:rsid w:val="005E6177"/>
    <w:rsid w:val="005F192A"/>
    <w:rsid w:val="0067194A"/>
    <w:rsid w:val="006828E5"/>
    <w:rsid w:val="006973D9"/>
    <w:rsid w:val="006A760B"/>
    <w:rsid w:val="006B3B5F"/>
    <w:rsid w:val="007076E1"/>
    <w:rsid w:val="00763824"/>
    <w:rsid w:val="007D3BDF"/>
    <w:rsid w:val="00843827"/>
    <w:rsid w:val="008976CA"/>
    <w:rsid w:val="008C39F5"/>
    <w:rsid w:val="008E7F5B"/>
    <w:rsid w:val="008F3E4E"/>
    <w:rsid w:val="008F6439"/>
    <w:rsid w:val="00917406"/>
    <w:rsid w:val="00920411"/>
    <w:rsid w:val="0092777F"/>
    <w:rsid w:val="009330E9"/>
    <w:rsid w:val="009339A7"/>
    <w:rsid w:val="00977E4C"/>
    <w:rsid w:val="00991F95"/>
    <w:rsid w:val="009C1F16"/>
    <w:rsid w:val="00A67655"/>
    <w:rsid w:val="00AA69E5"/>
    <w:rsid w:val="00AB6766"/>
    <w:rsid w:val="00AC04D7"/>
    <w:rsid w:val="00AC6EFA"/>
    <w:rsid w:val="00AF6434"/>
    <w:rsid w:val="00B20819"/>
    <w:rsid w:val="00B21FA0"/>
    <w:rsid w:val="00B52CC9"/>
    <w:rsid w:val="00B5642E"/>
    <w:rsid w:val="00B84580"/>
    <w:rsid w:val="00BC1BEB"/>
    <w:rsid w:val="00BD22DA"/>
    <w:rsid w:val="00BF1C9E"/>
    <w:rsid w:val="00C65A32"/>
    <w:rsid w:val="00CA536C"/>
    <w:rsid w:val="00CA5D82"/>
    <w:rsid w:val="00CC0E4C"/>
    <w:rsid w:val="00CC5051"/>
    <w:rsid w:val="00CE031D"/>
    <w:rsid w:val="00CF55C2"/>
    <w:rsid w:val="00D06B26"/>
    <w:rsid w:val="00D31CA9"/>
    <w:rsid w:val="00D857EF"/>
    <w:rsid w:val="00DA2721"/>
    <w:rsid w:val="00DD3543"/>
    <w:rsid w:val="00DD5B7C"/>
    <w:rsid w:val="00DE738F"/>
    <w:rsid w:val="00E1691B"/>
    <w:rsid w:val="00E42379"/>
    <w:rsid w:val="00E45D7C"/>
    <w:rsid w:val="00E750C3"/>
    <w:rsid w:val="00EB1BFB"/>
    <w:rsid w:val="00EC7EAD"/>
    <w:rsid w:val="00F3210A"/>
    <w:rsid w:val="00F50245"/>
    <w:rsid w:val="00F509B9"/>
    <w:rsid w:val="00F512CD"/>
    <w:rsid w:val="00F97E5B"/>
    <w:rsid w:val="00FB6C72"/>
    <w:rsid w:val="00FF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EB60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3160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316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2</Pages>
  <Words>677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2002-03-29T12:28:00Z</cp:lastPrinted>
  <dcterms:created xsi:type="dcterms:W3CDTF">2020-11-13T08:44:00Z</dcterms:created>
  <dcterms:modified xsi:type="dcterms:W3CDTF">2020-11-13T08:44:00Z</dcterms:modified>
</cp:coreProperties>
</file>